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DBF89" w14:textId="02B07C62" w:rsidR="00231651" w:rsidRDefault="00195D43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</w:t>
      </w:r>
      <w:r w:rsidR="008B7A8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к рабоч</w:t>
      </w:r>
      <w:r w:rsidR="008B7A8A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программам по </w:t>
      </w:r>
      <w:r w:rsidR="008967EB">
        <w:rPr>
          <w:rFonts w:ascii="Times New Roman" w:hAnsi="Times New Roman" w:cs="Times New Roman"/>
          <w:sz w:val="24"/>
          <w:szCs w:val="24"/>
        </w:rPr>
        <w:t>МАТЕМАТИКЕ</w:t>
      </w:r>
      <w:r w:rsidR="000E1E68">
        <w:rPr>
          <w:rFonts w:ascii="Times New Roman" w:hAnsi="Times New Roman" w:cs="Times New Roman"/>
          <w:sz w:val="24"/>
          <w:szCs w:val="24"/>
        </w:rPr>
        <w:t xml:space="preserve"> 10-11 классы</w:t>
      </w:r>
    </w:p>
    <w:p w14:paraId="34FBB230" w14:textId="36EFBDE5" w:rsidR="00195D43" w:rsidRDefault="00195D43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BA01B3E" w14:textId="4E70BF6D" w:rsidR="0081299E" w:rsidRDefault="0081299E" w:rsidP="00015F49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8B7A8A" w14:paraId="3C4AEAE0" w14:textId="77777777" w:rsidTr="00194FDD">
        <w:tc>
          <w:tcPr>
            <w:tcW w:w="2689" w:type="dxa"/>
          </w:tcPr>
          <w:p w14:paraId="12B6CC03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09BD3FF2" w14:textId="45D9EA0D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алгебре</w:t>
            </w:r>
            <w:r w:rsidR="00887B6A">
              <w:rPr>
                <w:rFonts w:ascii="Times New Roman" w:hAnsi="Times New Roman" w:cs="Times New Roman"/>
                <w:sz w:val="24"/>
                <w:szCs w:val="24"/>
              </w:rPr>
              <w:t xml:space="preserve"> и началам математического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C0D37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</w:tr>
      <w:tr w:rsidR="008B7A8A" w14:paraId="04428C2A" w14:textId="77777777" w:rsidTr="00194FDD">
        <w:tc>
          <w:tcPr>
            <w:tcW w:w="2689" w:type="dxa"/>
          </w:tcPr>
          <w:p w14:paraId="2121638D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18F4D957" w14:textId="503452D1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="00887B6A">
              <w:rPr>
                <w:rFonts w:ascii="Times New Roman" w:hAnsi="Times New Roman" w:cs="Times New Roman"/>
                <w:sz w:val="24"/>
                <w:szCs w:val="24"/>
              </w:rPr>
              <w:t xml:space="preserve"> и начала математического анализа</w:t>
            </w:r>
          </w:p>
        </w:tc>
        <w:bookmarkStart w:id="0" w:name="_GoBack"/>
        <w:bookmarkEnd w:id="0"/>
      </w:tr>
      <w:tr w:rsidR="008B7A8A" w14:paraId="52861018" w14:textId="77777777" w:rsidTr="00194FDD">
        <w:tc>
          <w:tcPr>
            <w:tcW w:w="2689" w:type="dxa"/>
          </w:tcPr>
          <w:p w14:paraId="0807EB85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32E31300" w14:textId="6A130A3C" w:rsidR="008B7A8A" w:rsidRDefault="008B7A8A" w:rsidP="000815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  <w:r w:rsidR="000815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ОО;</w:t>
            </w:r>
          </w:p>
          <w:p w14:paraId="4C5CBDFE" w14:textId="17E9C33F" w:rsidR="008B7A8A" w:rsidRDefault="008B7A8A" w:rsidP="000815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программы СОО по учебному предмету «</w:t>
            </w:r>
            <w:r w:rsidR="003D421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22E27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F18EB2" w14:textId="0DB5A87D" w:rsidR="008B7A8A" w:rsidRDefault="008B7A8A" w:rsidP="000815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Методического пособия </w:t>
            </w:r>
            <w:r w:rsidR="0008151B">
              <w:rPr>
                <w:rFonts w:ascii="Times New Roman" w:hAnsi="Times New Roman" w:cs="Times New Roman"/>
                <w:sz w:val="24"/>
                <w:szCs w:val="24"/>
              </w:rPr>
              <w:t>для учителей по математике (углубленный уровень) по реализации требований ФГОС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FBF8D6" w14:textId="25DC7F9F" w:rsidR="008B7A8A" w:rsidRPr="008967EB" w:rsidRDefault="008B7A8A" w:rsidP="000815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Базисного учебного плана образовательного учреждения на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</w:tr>
      <w:tr w:rsidR="008B7A8A" w14:paraId="18BBDB4E" w14:textId="77777777" w:rsidTr="00194FDD">
        <w:tc>
          <w:tcPr>
            <w:tcW w:w="2689" w:type="dxa"/>
          </w:tcPr>
          <w:p w14:paraId="7C24475A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16D23159" w14:textId="16A190D5" w:rsidR="008B7A8A" w:rsidRDefault="00822E2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A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B7A8A" w14:paraId="1829F1E3" w14:textId="77777777" w:rsidTr="00194FDD">
        <w:tc>
          <w:tcPr>
            <w:tcW w:w="2689" w:type="dxa"/>
          </w:tcPr>
          <w:p w14:paraId="79D90D1C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16D8D9D8" w14:textId="20F95D52" w:rsidR="008B7A8A" w:rsidRDefault="00822E2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8B7A8A" w14:paraId="1E678BEF" w14:textId="77777777" w:rsidTr="00194FDD">
        <w:tc>
          <w:tcPr>
            <w:tcW w:w="2689" w:type="dxa"/>
          </w:tcPr>
          <w:p w14:paraId="1C3150B5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2AF1EEEC" w14:textId="6ABCCE3D" w:rsidR="008B7A8A" w:rsidRDefault="008B7A8A" w:rsidP="00CC0D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08151B">
              <w:rPr>
                <w:rFonts w:ascii="Times New Roman" w:hAnsi="Times New Roman" w:cs="Times New Roman"/>
                <w:sz w:val="24"/>
                <w:szCs w:val="24"/>
              </w:rPr>
              <w:t>. Алгебра и начала математического анализа, 1</w:t>
            </w:r>
            <w:r w:rsidR="00CC0D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A914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C0D37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 w:rsidR="00A91412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gramStart"/>
            <w:r w:rsidR="0008151B">
              <w:rPr>
                <w:rFonts w:ascii="Times New Roman" w:hAnsi="Times New Roman" w:cs="Times New Roman"/>
                <w:sz w:val="24"/>
                <w:szCs w:val="24"/>
              </w:rPr>
              <w:t>Мерзляк</w:t>
            </w:r>
            <w:proofErr w:type="gramEnd"/>
            <w:r w:rsidR="0008151B">
              <w:rPr>
                <w:rFonts w:ascii="Times New Roman" w:hAnsi="Times New Roman" w:cs="Times New Roman"/>
                <w:sz w:val="24"/>
                <w:szCs w:val="24"/>
              </w:rPr>
              <w:t xml:space="preserve"> А.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815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8151B">
              <w:rPr>
                <w:rFonts w:ascii="Times New Roman" w:hAnsi="Times New Roman" w:cs="Times New Roman"/>
                <w:sz w:val="24"/>
                <w:szCs w:val="24"/>
              </w:rPr>
              <w:t>Номировский</w:t>
            </w:r>
            <w:proofErr w:type="spellEnd"/>
            <w:r w:rsidR="0008151B">
              <w:rPr>
                <w:rFonts w:ascii="Times New Roman" w:hAnsi="Times New Roman" w:cs="Times New Roman"/>
                <w:sz w:val="24"/>
                <w:szCs w:val="24"/>
              </w:rPr>
              <w:t xml:space="preserve"> Д. А., Поляков В. М.</w:t>
            </w:r>
            <w:r w:rsidR="00A91412">
              <w:rPr>
                <w:rFonts w:ascii="Times New Roman" w:hAnsi="Times New Roman" w:cs="Times New Roman"/>
                <w:sz w:val="24"/>
                <w:szCs w:val="24"/>
              </w:rPr>
              <w:t>; под редакцией Подольского В. Е., Общество с ограниченной ответственностью Издательский центр «ВЕНТАНА-ГРАФ»; Акционерное общество «Издательство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 w:rsidR="00A914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7A8A" w14:paraId="191ECC6F" w14:textId="77777777" w:rsidTr="00194FDD">
        <w:tc>
          <w:tcPr>
            <w:tcW w:w="2689" w:type="dxa"/>
          </w:tcPr>
          <w:p w14:paraId="05700C25" w14:textId="77777777" w:rsidR="008B7A8A" w:rsidRDefault="008B7A8A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368EA363" w14:textId="3CE31796" w:rsidR="008B7A8A" w:rsidRPr="00041BBA" w:rsidRDefault="00041BBA" w:rsidP="00822E2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22E27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уровень)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еализации требований ФГОС среднего общего 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для учителей / 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 О. Рослова, Е. Е. Алексеева, Е. В. Буцко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ред. Л. О. Рословой. – М.: ФГБНУ «Институт стратегии развития образования», 2023. – 92 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ил.</w:t>
            </w:r>
          </w:p>
        </w:tc>
      </w:tr>
    </w:tbl>
    <w:p w14:paraId="566CA16C" w14:textId="20798A7F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1C2F0F1" w14:textId="04767092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EC938AD" w14:textId="18902210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546417" w14:paraId="2157DCCB" w14:textId="77777777" w:rsidTr="00194FDD">
        <w:tc>
          <w:tcPr>
            <w:tcW w:w="2689" w:type="dxa"/>
          </w:tcPr>
          <w:p w14:paraId="099B6A14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2A412C93" w14:textId="1A942EB1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геометрии.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0D37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</w:tr>
      <w:tr w:rsidR="00546417" w14:paraId="500D1C98" w14:textId="77777777" w:rsidTr="00194FDD">
        <w:tc>
          <w:tcPr>
            <w:tcW w:w="2689" w:type="dxa"/>
          </w:tcPr>
          <w:p w14:paraId="42BE25F9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13C38D36" w14:textId="726D4D2E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546417" w14:paraId="0865612D" w14:textId="77777777" w:rsidTr="00194FDD">
        <w:tc>
          <w:tcPr>
            <w:tcW w:w="2689" w:type="dxa"/>
          </w:tcPr>
          <w:p w14:paraId="220ED41A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2DEBBDF7" w14:textId="77777777" w:rsidR="00546417" w:rsidRDefault="00546417" w:rsidP="0054641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 СОО;</w:t>
            </w:r>
          </w:p>
          <w:p w14:paraId="47E38260" w14:textId="5EBCD6C0" w:rsidR="00546417" w:rsidRDefault="00546417" w:rsidP="0054641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программы СОО по учебному предмету «Математика» углубленный уровень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0D67F3" w14:textId="77777777" w:rsidR="00546417" w:rsidRDefault="00546417" w:rsidP="0054641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Методического пособия для учителей по математике (углубленный уровень) по реализации требований ФГОС среднего общего образования;</w:t>
            </w:r>
          </w:p>
          <w:p w14:paraId="6359D5A1" w14:textId="2BFC189A" w:rsidR="00546417" w:rsidRPr="008967EB" w:rsidRDefault="00546417" w:rsidP="0054641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Базисного учебного плана образовательного учреждения на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</w:tr>
      <w:tr w:rsidR="00546417" w14:paraId="66FE140E" w14:textId="77777777" w:rsidTr="00194FDD">
        <w:tc>
          <w:tcPr>
            <w:tcW w:w="2689" w:type="dxa"/>
          </w:tcPr>
          <w:p w14:paraId="344DAD1A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22F6894D" w14:textId="74FDD473" w:rsidR="00546417" w:rsidRDefault="00822E2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546417" w14:paraId="3AE3BF7F" w14:textId="77777777" w:rsidTr="00194FDD">
        <w:tc>
          <w:tcPr>
            <w:tcW w:w="2689" w:type="dxa"/>
          </w:tcPr>
          <w:p w14:paraId="3C54490F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0883947A" w14:textId="5F30DCDC" w:rsidR="00546417" w:rsidRDefault="00822E2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546417" w14:paraId="026A19C7" w14:textId="77777777" w:rsidTr="00194FDD">
        <w:tc>
          <w:tcPr>
            <w:tcW w:w="2689" w:type="dxa"/>
          </w:tcPr>
          <w:p w14:paraId="4E36474C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135A187C" w14:textId="0B219CB5" w:rsidR="00546417" w:rsidRDefault="00546417" w:rsidP="00CC0D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Геометрия, 10-11 классы, </w:t>
            </w:r>
            <w:r w:rsidR="00CC0D37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уровень/ </w:t>
            </w:r>
            <w:proofErr w:type="spellStart"/>
            <w:r w:rsidR="00CC0D37">
              <w:rPr>
                <w:rFonts w:ascii="Times New Roman" w:hAnsi="Times New Roman" w:cs="Times New Roman"/>
                <w:sz w:val="24"/>
                <w:szCs w:val="24"/>
              </w:rPr>
              <w:t>Атянасян</w:t>
            </w:r>
            <w:proofErr w:type="spellEnd"/>
            <w:r w:rsidR="00CC0D37">
              <w:rPr>
                <w:rFonts w:ascii="Times New Roman" w:hAnsi="Times New Roman" w:cs="Times New Roman"/>
                <w:sz w:val="24"/>
                <w:szCs w:val="24"/>
              </w:rPr>
              <w:t xml:space="preserve"> Ш.Е.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 Акционерное общество «Издательство «Просвещение», 2022.</w:t>
            </w:r>
          </w:p>
        </w:tc>
      </w:tr>
      <w:tr w:rsidR="00546417" w14:paraId="408F998E" w14:textId="77777777" w:rsidTr="00194FDD">
        <w:tc>
          <w:tcPr>
            <w:tcW w:w="2689" w:type="dxa"/>
          </w:tcPr>
          <w:p w14:paraId="3B6B9AC5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2A1D493E" w14:textId="3BB79259" w:rsidR="00546417" w:rsidRPr="00041BBA" w:rsidRDefault="00546417" w:rsidP="00822E2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22E27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уровень)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еализации требований ФГОС среднего общего 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для учителей / 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 О. Рослова, Е. Е. Алексеева, Е. В. Буцко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ред. Л. О. Рословой. – М.: ФГБНУ «Институт стратегии развития образования», 2023. – 92 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ил.</w:t>
            </w:r>
          </w:p>
        </w:tc>
      </w:tr>
    </w:tbl>
    <w:p w14:paraId="6003E8F6" w14:textId="77777777" w:rsidR="00546417" w:rsidRDefault="00546417" w:rsidP="00F30514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546417" w14:paraId="30913E43" w14:textId="77777777" w:rsidTr="00194FDD">
        <w:tc>
          <w:tcPr>
            <w:tcW w:w="2689" w:type="dxa"/>
          </w:tcPr>
          <w:p w14:paraId="30A8E6D8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рабочей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662" w:type="dxa"/>
          </w:tcPr>
          <w:p w14:paraId="5AACC1BC" w14:textId="3149EDE0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Рабочая программа по вероятности и статистике. </w:t>
            </w:r>
            <w:r w:rsidR="00CC0D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класс.</w:t>
            </w:r>
          </w:p>
        </w:tc>
      </w:tr>
      <w:tr w:rsidR="00546417" w14:paraId="7038ACAF" w14:textId="77777777" w:rsidTr="00194FDD">
        <w:tc>
          <w:tcPr>
            <w:tcW w:w="2689" w:type="dxa"/>
          </w:tcPr>
          <w:p w14:paraId="4F0E5892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6662" w:type="dxa"/>
          </w:tcPr>
          <w:p w14:paraId="7468B6C5" w14:textId="40585445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</w:tr>
      <w:tr w:rsidR="00546417" w14:paraId="05D6C60D" w14:textId="77777777" w:rsidTr="00194FDD">
        <w:tc>
          <w:tcPr>
            <w:tcW w:w="2689" w:type="dxa"/>
          </w:tcPr>
          <w:p w14:paraId="49459F00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0EF18C5C" w14:textId="77777777" w:rsidR="00546417" w:rsidRDefault="00546417" w:rsidP="0023165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 СОО;</w:t>
            </w:r>
          </w:p>
          <w:p w14:paraId="63A2523A" w14:textId="7E8125A5" w:rsidR="00546417" w:rsidRDefault="00546417" w:rsidP="0023165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программы СОО по учебному предмету «Математика» углубленный уровень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5396CBC" w14:textId="77777777" w:rsidR="00546417" w:rsidRDefault="00546417" w:rsidP="0023165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Методического пособия для учителей по математике (углубленный уровень) по реализации требований ФГОС среднего общего образования;</w:t>
            </w:r>
          </w:p>
          <w:p w14:paraId="670D5730" w14:textId="08A39BDA" w:rsidR="00546417" w:rsidRPr="008967EB" w:rsidRDefault="00546417" w:rsidP="0023165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Базисного учебного плана образовательного учреждения на 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15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</w:tr>
      <w:tr w:rsidR="00546417" w14:paraId="7C2FC8F5" w14:textId="77777777" w:rsidTr="00194FDD">
        <w:tc>
          <w:tcPr>
            <w:tcW w:w="2689" w:type="dxa"/>
          </w:tcPr>
          <w:p w14:paraId="1B788CA2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7AB7E742" w14:textId="317E1155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546417" w14:paraId="76271689" w14:textId="77777777" w:rsidTr="00194FDD">
        <w:tc>
          <w:tcPr>
            <w:tcW w:w="2689" w:type="dxa"/>
          </w:tcPr>
          <w:p w14:paraId="503D541E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5BD0D924" w14:textId="2EC4FA1B" w:rsidR="00546417" w:rsidRDefault="00822E2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546417" w14:paraId="0EA30E29" w14:textId="77777777" w:rsidTr="00194FDD">
        <w:tc>
          <w:tcPr>
            <w:tcW w:w="2689" w:type="dxa"/>
          </w:tcPr>
          <w:p w14:paraId="54988B84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7B2D29A1" w14:textId="4D6C8484" w:rsidR="00546417" w:rsidRDefault="00CC0D37" w:rsidP="00CC0D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Математика. Вероятность и статистика 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углубленный уровень/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 Булычев В.А..; Акционерное общество «Издательство «Просвещение», 2024.</w:t>
            </w:r>
          </w:p>
        </w:tc>
      </w:tr>
      <w:tr w:rsidR="00546417" w14:paraId="6D6106F8" w14:textId="77777777" w:rsidTr="00194FDD">
        <w:tc>
          <w:tcPr>
            <w:tcW w:w="2689" w:type="dxa"/>
          </w:tcPr>
          <w:p w14:paraId="2062FA5C" w14:textId="77777777" w:rsidR="00546417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102B6F7F" w14:textId="77777777" w:rsidR="00546417" w:rsidRPr="00041BBA" w:rsidRDefault="00546417" w:rsidP="00194F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(углубленный уровень)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еализации требований ФГОС среднего общего 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для учителей / 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 О. Рослова, Е. Е. Алексеева, Е. В. Буцко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ред. Л. О. Рословой. – М.: ФГБНУ «Институт стратегии развития образования», 2023. – 92 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ил.</w:t>
            </w:r>
          </w:p>
        </w:tc>
      </w:tr>
    </w:tbl>
    <w:p w14:paraId="1E3E2D20" w14:textId="5255F420" w:rsidR="002476A9" w:rsidRDefault="002476A9" w:rsidP="00546417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46833EC0" w14:textId="2D7CC54C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CC0D37" w14:paraId="69E52F7F" w14:textId="77777777" w:rsidTr="003675D7">
        <w:tc>
          <w:tcPr>
            <w:tcW w:w="2689" w:type="dxa"/>
          </w:tcPr>
          <w:p w14:paraId="424F71B4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7CC9EF10" w14:textId="70BBF836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алгебре и началам математического анализа.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CC0D37" w14:paraId="07A2AEEE" w14:textId="77777777" w:rsidTr="003675D7">
        <w:tc>
          <w:tcPr>
            <w:tcW w:w="2689" w:type="dxa"/>
          </w:tcPr>
          <w:p w14:paraId="185C108D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1EF3BCE7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</w:tr>
      <w:tr w:rsidR="00CC0D37" w14:paraId="4D0726C1" w14:textId="77777777" w:rsidTr="003675D7">
        <w:tc>
          <w:tcPr>
            <w:tcW w:w="2689" w:type="dxa"/>
          </w:tcPr>
          <w:p w14:paraId="071D9F1B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166D7C98" w14:textId="77777777" w:rsidR="00CC0D37" w:rsidRDefault="00CC0D37" w:rsidP="003675D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 СОО;</w:t>
            </w:r>
          </w:p>
          <w:p w14:paraId="01518606" w14:textId="77777777" w:rsidR="00CC0D37" w:rsidRDefault="00CC0D37" w:rsidP="003675D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программы СОО по учебному предмету «Математика» базовый уровень 2024;</w:t>
            </w:r>
          </w:p>
          <w:p w14:paraId="2F8F4D80" w14:textId="77777777" w:rsidR="00CC0D37" w:rsidRDefault="00CC0D37" w:rsidP="003675D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Методического пособия для учителей по математике (углубленный уровень) по реализации требований ФГОС среднего общего образования;</w:t>
            </w:r>
          </w:p>
          <w:p w14:paraId="279CFF9E" w14:textId="77777777" w:rsidR="00CC0D37" w:rsidRPr="008967EB" w:rsidRDefault="00CC0D37" w:rsidP="003675D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Базисного учебного плана образовательного учреждения на 2024-2025 учебный год.</w:t>
            </w:r>
          </w:p>
        </w:tc>
      </w:tr>
      <w:tr w:rsidR="00CC0D37" w14:paraId="4339B56D" w14:textId="77777777" w:rsidTr="003675D7">
        <w:tc>
          <w:tcPr>
            <w:tcW w:w="2689" w:type="dxa"/>
          </w:tcPr>
          <w:p w14:paraId="26668DD9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475C83D1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CC0D37" w14:paraId="32F36556" w14:textId="77777777" w:rsidTr="003675D7">
        <w:tc>
          <w:tcPr>
            <w:tcW w:w="2689" w:type="dxa"/>
          </w:tcPr>
          <w:p w14:paraId="17F201E6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3A3F8C3A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CC0D37" w14:paraId="761CB1E4" w14:textId="77777777" w:rsidTr="003675D7">
        <w:tc>
          <w:tcPr>
            <w:tcW w:w="2689" w:type="dxa"/>
          </w:tcPr>
          <w:p w14:paraId="3E836D08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52FAAF1C" w14:textId="22588CE6" w:rsidR="00CC0D37" w:rsidRDefault="00CC0D37" w:rsidP="000E1E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Алгебра и начала математического анализа, 11 класс, </w:t>
            </w:r>
            <w:r w:rsidR="000E1E6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уровень/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Мерзляк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Номировский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А., Поляков В. М.; под редакцией Подольского В. Е., Общество с ограниченной ответственностью Издательский центр «ВЕНТАНА-ГРАФ»; Акционерное общество «Издательство «Просвещение», 2023.</w:t>
            </w:r>
          </w:p>
        </w:tc>
      </w:tr>
      <w:tr w:rsidR="00CC0D37" w14:paraId="7394617F" w14:textId="77777777" w:rsidTr="003675D7">
        <w:tc>
          <w:tcPr>
            <w:tcW w:w="2689" w:type="dxa"/>
          </w:tcPr>
          <w:p w14:paraId="45E1672C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733FD9D3" w14:textId="77777777" w:rsidR="00CC0D37" w:rsidRPr="00041BBA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уровень)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еализации требований ФГОС среднего общего 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для учителей / 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 О. Рослова, Е. Е. Алексеева, Е. В. Буцко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ред. Л. О. Рословой. – М.: ФГБНУ «Институт стратегии развития образования», 2023. – 92 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ил.</w:t>
            </w:r>
          </w:p>
        </w:tc>
      </w:tr>
    </w:tbl>
    <w:p w14:paraId="1E6D2A11" w14:textId="77777777" w:rsidR="00CC0D37" w:rsidRDefault="00CC0D37" w:rsidP="00CC0D3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CF39B6D" w14:textId="77777777" w:rsidR="00CC0D37" w:rsidRDefault="00CC0D37" w:rsidP="00CC0D3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89E88DB" w14:textId="77777777" w:rsidR="00CC0D37" w:rsidRDefault="00CC0D37" w:rsidP="00CC0D3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CC0D37" w14:paraId="14CCBFFA" w14:textId="77777777" w:rsidTr="003675D7">
        <w:tc>
          <w:tcPr>
            <w:tcW w:w="2689" w:type="dxa"/>
          </w:tcPr>
          <w:p w14:paraId="44F4EE62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036A019E" w14:textId="0EC1B69A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геометрии.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CC0D37" w14:paraId="0E7CB6A8" w14:textId="77777777" w:rsidTr="003675D7">
        <w:tc>
          <w:tcPr>
            <w:tcW w:w="2689" w:type="dxa"/>
          </w:tcPr>
          <w:p w14:paraId="0DED886E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6C9796AF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CC0D37" w14:paraId="437E685D" w14:textId="77777777" w:rsidTr="003675D7">
        <w:tc>
          <w:tcPr>
            <w:tcW w:w="2689" w:type="dxa"/>
          </w:tcPr>
          <w:p w14:paraId="617800E7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программа составлена на основе</w:t>
            </w:r>
          </w:p>
        </w:tc>
        <w:tc>
          <w:tcPr>
            <w:tcW w:w="6662" w:type="dxa"/>
          </w:tcPr>
          <w:p w14:paraId="53C78EC2" w14:textId="77777777" w:rsidR="00CC0D37" w:rsidRDefault="00CC0D37" w:rsidP="003675D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 СОО;</w:t>
            </w:r>
          </w:p>
          <w:p w14:paraId="29BC9772" w14:textId="77777777" w:rsidR="00CC0D37" w:rsidRDefault="00CC0D37" w:rsidP="003675D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программы СОО по учебному предмету «Математика» углубленный уровень 2024;</w:t>
            </w:r>
          </w:p>
          <w:p w14:paraId="430ACAA1" w14:textId="77777777" w:rsidR="00CC0D37" w:rsidRDefault="00CC0D37" w:rsidP="003675D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Методического пособия для учителей по математике (углубленный уровень) по реализации требований ФГОС среднего общего образования;</w:t>
            </w:r>
          </w:p>
          <w:p w14:paraId="100C50A4" w14:textId="77777777" w:rsidR="00CC0D37" w:rsidRPr="008967EB" w:rsidRDefault="00CC0D37" w:rsidP="003675D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Базисного учебного плана образовательного учреждения на 2024-2025 учебный год.</w:t>
            </w:r>
          </w:p>
        </w:tc>
      </w:tr>
      <w:tr w:rsidR="00CC0D37" w14:paraId="3E0E3DB7" w14:textId="77777777" w:rsidTr="003675D7">
        <w:tc>
          <w:tcPr>
            <w:tcW w:w="2689" w:type="dxa"/>
          </w:tcPr>
          <w:p w14:paraId="637687E2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5547C99C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CC0D37" w14:paraId="5BE44C4A" w14:textId="77777777" w:rsidTr="003675D7">
        <w:tc>
          <w:tcPr>
            <w:tcW w:w="2689" w:type="dxa"/>
          </w:tcPr>
          <w:p w14:paraId="4362595E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2F0B345B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CC0D37" w14:paraId="27EEA855" w14:textId="77777777" w:rsidTr="003675D7">
        <w:tc>
          <w:tcPr>
            <w:tcW w:w="2689" w:type="dxa"/>
          </w:tcPr>
          <w:p w14:paraId="604FACCA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6BA4AF86" w14:textId="5CCCD634" w:rsidR="00CC0D37" w:rsidRDefault="00CC0D37" w:rsidP="000E1E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Геометрия, 10-11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1E6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0E1E68">
              <w:rPr>
                <w:rFonts w:ascii="Times New Roman" w:hAnsi="Times New Roman" w:cs="Times New Roman"/>
                <w:sz w:val="24"/>
                <w:szCs w:val="24"/>
              </w:rPr>
              <w:t>азовыйс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уровень/ </w:t>
            </w:r>
            <w:proofErr w:type="spellStart"/>
            <w:r w:rsidR="000E1E68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="000E1E68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Акционерное общество «Издательство «Просвещение», 2022.</w:t>
            </w:r>
          </w:p>
        </w:tc>
      </w:tr>
      <w:tr w:rsidR="00CC0D37" w14:paraId="0A555E20" w14:textId="77777777" w:rsidTr="003675D7">
        <w:tc>
          <w:tcPr>
            <w:tcW w:w="2689" w:type="dxa"/>
          </w:tcPr>
          <w:p w14:paraId="09BC9A13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236F9289" w14:textId="77777777" w:rsidR="00CC0D37" w:rsidRPr="00041BBA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уровень)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еализации требований ФГОС среднего общего 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для учителей / 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 О. Рослова, Е. Е. Алексеева, Е. В. Буцко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ред. Л. О. Рословой. – М.: ФГБНУ «Институт стратегии развития образования», 2023. – 92 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ил.</w:t>
            </w:r>
          </w:p>
        </w:tc>
      </w:tr>
    </w:tbl>
    <w:p w14:paraId="0808A8A0" w14:textId="77777777" w:rsidR="00CC0D37" w:rsidRDefault="00CC0D37" w:rsidP="00CC0D37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CC0D37" w14:paraId="26C57EA4" w14:textId="77777777" w:rsidTr="003675D7">
        <w:tc>
          <w:tcPr>
            <w:tcW w:w="2689" w:type="dxa"/>
          </w:tcPr>
          <w:p w14:paraId="4F39C20A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75D5D125" w14:textId="2609A84A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вероятности и статистике.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класс.</w:t>
            </w:r>
          </w:p>
        </w:tc>
      </w:tr>
      <w:tr w:rsidR="00CC0D37" w14:paraId="0067F8F1" w14:textId="77777777" w:rsidTr="003675D7">
        <w:tc>
          <w:tcPr>
            <w:tcW w:w="2689" w:type="dxa"/>
          </w:tcPr>
          <w:p w14:paraId="01981959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43110E8C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</w:tr>
      <w:tr w:rsidR="00CC0D37" w14:paraId="4F6A24B0" w14:textId="77777777" w:rsidTr="003675D7">
        <w:tc>
          <w:tcPr>
            <w:tcW w:w="2689" w:type="dxa"/>
          </w:tcPr>
          <w:p w14:paraId="2FC5D998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54395DDB" w14:textId="77777777" w:rsidR="00CC0D37" w:rsidRDefault="00CC0D37" w:rsidP="003675D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 СОО;</w:t>
            </w:r>
          </w:p>
          <w:p w14:paraId="37D28748" w14:textId="77777777" w:rsidR="00CC0D37" w:rsidRDefault="00CC0D37" w:rsidP="003675D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программы СОО по учебному предмету «Математика» углубленный уровень 2024;</w:t>
            </w:r>
          </w:p>
          <w:p w14:paraId="229C9E23" w14:textId="77777777" w:rsidR="00CC0D37" w:rsidRDefault="00CC0D37" w:rsidP="003675D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Методического пособия для учителей по математике (углубленный уровень) по реализации требований ФГОС среднего общего образования;</w:t>
            </w:r>
          </w:p>
          <w:p w14:paraId="6D6B7B68" w14:textId="77777777" w:rsidR="00CC0D37" w:rsidRPr="008967EB" w:rsidRDefault="00CC0D37" w:rsidP="003675D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Базисного учебного плана образовательного учреждения на 2024-2025 учебный год.</w:t>
            </w:r>
          </w:p>
        </w:tc>
      </w:tr>
      <w:tr w:rsidR="00CC0D37" w14:paraId="075E6D22" w14:textId="77777777" w:rsidTr="003675D7">
        <w:tc>
          <w:tcPr>
            <w:tcW w:w="2689" w:type="dxa"/>
          </w:tcPr>
          <w:p w14:paraId="360E60F6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60AA7BDB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CC0D37" w14:paraId="343D0249" w14:textId="77777777" w:rsidTr="003675D7">
        <w:tc>
          <w:tcPr>
            <w:tcW w:w="2689" w:type="dxa"/>
          </w:tcPr>
          <w:p w14:paraId="4C8D6C65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68843DA0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CC0D37" w14:paraId="7EBE62D1" w14:textId="77777777" w:rsidTr="003675D7">
        <w:tc>
          <w:tcPr>
            <w:tcW w:w="2689" w:type="dxa"/>
          </w:tcPr>
          <w:p w14:paraId="238D7839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0549E40C" w14:textId="366CB034" w:rsidR="00CC0D37" w:rsidRDefault="00CC0D37" w:rsidP="00CC0D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Вероятность и статистика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11 класс, </w:t>
            </w:r>
            <w:r w:rsidR="000E1E68">
              <w:rPr>
                <w:rFonts w:ascii="Times New Roman" w:hAnsi="Times New Roman" w:cs="Times New Roman"/>
                <w:sz w:val="24"/>
                <w:szCs w:val="24"/>
              </w:rPr>
              <w:t xml:space="preserve">базовый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углубленный уровень/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Булычев В.А.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 Акционерное общество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Издательство «Просвещение»,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0D37" w14:paraId="366A7713" w14:textId="77777777" w:rsidTr="003675D7">
        <w:tc>
          <w:tcPr>
            <w:tcW w:w="2689" w:type="dxa"/>
          </w:tcPr>
          <w:p w14:paraId="68E1F08C" w14:textId="77777777" w:rsidR="00CC0D37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3ED6182E" w14:textId="77777777" w:rsidR="00CC0D37" w:rsidRPr="00041BBA" w:rsidRDefault="00CC0D37" w:rsidP="003675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(углубленный уровень)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еализации требований ФГОС среднего общего 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для учителей / 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 О. Рослова, Е. Е. Алексеева, Е. В. Буцко</w:t>
            </w:r>
            <w:r w:rsidRPr="00041BB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ред. Л. О. Рословой. – М.: ФГБНУ «Институт стратегии развития образования», 2023. – 92 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ил.</w:t>
            </w:r>
          </w:p>
        </w:tc>
      </w:tr>
    </w:tbl>
    <w:p w14:paraId="2D66EFFE" w14:textId="77777777" w:rsidR="00CC0D37" w:rsidRDefault="00CC0D37" w:rsidP="00CC0D37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61119FD0" w14:textId="77777777" w:rsidR="00CC0D37" w:rsidRDefault="00CC0D37" w:rsidP="00CC0D3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C2CE5C5" w14:textId="77777777" w:rsidR="00CC0D37" w:rsidRDefault="00CC0D37" w:rsidP="00CC0D3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177B664" w14:textId="77777777" w:rsidR="00CC0D37" w:rsidRPr="00195D43" w:rsidRDefault="00CC0D37" w:rsidP="00CC0D3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6A9BC05" w14:textId="589EC343" w:rsidR="006E53D2" w:rsidRDefault="006E53D2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DB5CB10" w14:textId="77777777" w:rsidR="006E53D2" w:rsidRDefault="006E53D2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F21A7B3" w14:textId="77777777" w:rsidR="00CC0D37" w:rsidRDefault="00CC0D37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92B3361" w14:textId="77777777" w:rsidR="00CC0D37" w:rsidRDefault="00CC0D37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95ED04E" w14:textId="77777777" w:rsidR="00CC0D37" w:rsidRDefault="00CC0D37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569FF6D" w14:textId="77777777" w:rsidR="00CC0D37" w:rsidRDefault="00CC0D37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E78D030" w14:textId="77777777" w:rsidR="00CC0D37" w:rsidRPr="00195D43" w:rsidRDefault="00CC0D37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CC0D37" w:rsidRPr="00195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94AB6"/>
    <w:multiLevelType w:val="hybridMultilevel"/>
    <w:tmpl w:val="08F8871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E6017F"/>
    <w:multiLevelType w:val="hybridMultilevel"/>
    <w:tmpl w:val="08F887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3C60FB"/>
    <w:multiLevelType w:val="hybridMultilevel"/>
    <w:tmpl w:val="08F8871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5C25AF"/>
    <w:multiLevelType w:val="hybridMultilevel"/>
    <w:tmpl w:val="08F8871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43"/>
    <w:rsid w:val="00015F49"/>
    <w:rsid w:val="00041BBA"/>
    <w:rsid w:val="0008151B"/>
    <w:rsid w:val="000C2650"/>
    <w:rsid w:val="000E1E68"/>
    <w:rsid w:val="00195D43"/>
    <w:rsid w:val="00231651"/>
    <w:rsid w:val="002476A9"/>
    <w:rsid w:val="003D421A"/>
    <w:rsid w:val="004A1E81"/>
    <w:rsid w:val="0053276D"/>
    <w:rsid w:val="00546417"/>
    <w:rsid w:val="005556DB"/>
    <w:rsid w:val="00642AAF"/>
    <w:rsid w:val="006B6EBC"/>
    <w:rsid w:val="006E53D2"/>
    <w:rsid w:val="00706532"/>
    <w:rsid w:val="00764306"/>
    <w:rsid w:val="0081299E"/>
    <w:rsid w:val="00822E27"/>
    <w:rsid w:val="00887B6A"/>
    <w:rsid w:val="008967EB"/>
    <w:rsid w:val="008B7A8A"/>
    <w:rsid w:val="008D2D68"/>
    <w:rsid w:val="009B1AD1"/>
    <w:rsid w:val="00A91412"/>
    <w:rsid w:val="00AB7231"/>
    <w:rsid w:val="00AF45D2"/>
    <w:rsid w:val="00B0151E"/>
    <w:rsid w:val="00B807AF"/>
    <w:rsid w:val="00C365BE"/>
    <w:rsid w:val="00C554BE"/>
    <w:rsid w:val="00CC0D37"/>
    <w:rsid w:val="00D1379E"/>
    <w:rsid w:val="00D7017D"/>
    <w:rsid w:val="00D83C55"/>
    <w:rsid w:val="00DA21AA"/>
    <w:rsid w:val="00E17969"/>
    <w:rsid w:val="00E61EFC"/>
    <w:rsid w:val="00E646DE"/>
    <w:rsid w:val="00EB65CD"/>
    <w:rsid w:val="00F30514"/>
    <w:rsid w:val="00F4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0B9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A8A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67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A8A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6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Кузнецова</dc:creator>
  <cp:keywords/>
  <dc:description/>
  <cp:lastModifiedBy>user</cp:lastModifiedBy>
  <cp:revision>9</cp:revision>
  <dcterms:created xsi:type="dcterms:W3CDTF">2023-10-15T09:30:00Z</dcterms:created>
  <dcterms:modified xsi:type="dcterms:W3CDTF">2024-11-12T05:54:00Z</dcterms:modified>
</cp:coreProperties>
</file>